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7D1" w:rsidRPr="004217D1" w:rsidRDefault="004217D1" w:rsidP="004217D1">
      <w:pPr>
        <w:widowControl/>
        <w:shd w:val="clear" w:color="auto" w:fill="FFFFFF"/>
        <w:spacing w:before="450" w:after="300" w:line="540" w:lineRule="atLeast"/>
        <w:jc w:val="center"/>
        <w:outlineLvl w:val="2"/>
        <w:rPr>
          <w:rFonts w:ascii="微软雅黑" w:eastAsia="微软雅黑" w:hAnsi="微软雅黑" w:cs="宋体" w:hint="eastAsia"/>
          <w:b/>
          <w:bCs/>
          <w:color w:val="383940"/>
          <w:kern w:val="0"/>
          <w:sz w:val="39"/>
          <w:szCs w:val="39"/>
        </w:rPr>
      </w:pPr>
      <w:r>
        <w:rPr>
          <w:rFonts w:ascii="微软雅黑" w:eastAsia="微软雅黑" w:hAnsi="微软雅黑" w:cs="宋体" w:hint="eastAsia"/>
          <w:b/>
          <w:bCs/>
          <w:color w:val="383940"/>
          <w:kern w:val="0"/>
          <w:sz w:val="39"/>
          <w:szCs w:val="39"/>
        </w:rPr>
        <w:t>辽宁轻工职业学院三号教学楼室外及一层消防环网系统改造工程成交公告</w:t>
      </w:r>
    </w:p>
    <w:p w:rsidR="004217D1" w:rsidRPr="004217D1" w:rsidRDefault="004217D1" w:rsidP="004217D1">
      <w:pPr>
        <w:widowControl/>
        <w:shd w:val="clear" w:color="auto" w:fill="FFFFFF"/>
        <w:spacing w:before="100" w:beforeAutospacing="1" w:line="360" w:lineRule="atLeast"/>
        <w:jc w:val="center"/>
        <w:outlineLvl w:val="5"/>
        <w:rPr>
          <w:rFonts w:ascii="微软雅黑" w:eastAsia="微软雅黑" w:hAnsi="微软雅黑" w:cs="宋体" w:hint="eastAsia"/>
          <w:b/>
          <w:bCs/>
          <w:vanish/>
          <w:color w:val="A00000"/>
          <w:kern w:val="0"/>
          <w:szCs w:val="21"/>
        </w:rPr>
      </w:pPr>
      <w:r w:rsidRPr="004217D1">
        <w:rPr>
          <w:rFonts w:ascii="微软雅黑" w:eastAsia="微软雅黑" w:hAnsi="微软雅黑" w:cs="宋体" w:hint="eastAsia"/>
          <w:b/>
          <w:bCs/>
          <w:vanish/>
          <w:color w:val="A00000"/>
          <w:kern w:val="0"/>
          <w:szCs w:val="21"/>
        </w:rPr>
        <w:t>公告概要：</w:t>
      </w:r>
    </w:p>
    <w:tbl>
      <w:tblPr>
        <w:tblW w:w="5493" w:type="pct"/>
        <w:jc w:val="center"/>
        <w:tblBorders>
          <w:bottom w:val="single" w:sz="6" w:space="0" w:color="BFBFBF"/>
          <w:right w:val="single" w:sz="6" w:space="0" w:color="BFBFBF"/>
        </w:tblBorders>
        <w:shd w:val="clear" w:color="auto" w:fill="BFBFBF"/>
        <w:tblCellMar>
          <w:top w:w="15" w:type="dxa"/>
          <w:left w:w="15" w:type="dxa"/>
          <w:bottom w:w="15" w:type="dxa"/>
          <w:right w:w="15" w:type="dxa"/>
        </w:tblCellMar>
        <w:tblLook w:val="04A0"/>
      </w:tblPr>
      <w:tblGrid>
        <w:gridCol w:w="2486"/>
        <w:gridCol w:w="872"/>
        <w:gridCol w:w="1395"/>
        <w:gridCol w:w="1418"/>
        <w:gridCol w:w="3119"/>
      </w:tblGrid>
      <w:tr w:rsidR="004217D1" w:rsidRPr="004217D1" w:rsidTr="004217D1">
        <w:trPr>
          <w:jc w:val="center"/>
        </w:trPr>
        <w:tc>
          <w:tcPr>
            <w:tcW w:w="9290" w:type="dxa"/>
            <w:gridSpan w:val="5"/>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100" w:beforeAutospacing="1" w:after="100"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公告信息：</w:t>
            </w:r>
          </w:p>
        </w:tc>
      </w:tr>
      <w:tr w:rsidR="004217D1" w:rsidRPr="004217D1" w:rsidTr="004217D1">
        <w:trPr>
          <w:jc w:val="center"/>
        </w:trPr>
        <w:tc>
          <w:tcPr>
            <w:tcW w:w="2486"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100" w:beforeAutospacing="1" w:after="100"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采购项目名称</w:t>
            </w:r>
          </w:p>
        </w:tc>
        <w:tc>
          <w:tcPr>
            <w:tcW w:w="6804"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100" w:beforeAutospacing="1" w:after="100"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辽宁轻工职业学院三号教学楼室外及一层消防环网系统改造工程</w:t>
            </w:r>
          </w:p>
        </w:tc>
      </w:tr>
      <w:tr w:rsidR="004217D1" w:rsidRPr="004217D1" w:rsidTr="004217D1">
        <w:trPr>
          <w:jc w:val="center"/>
        </w:trPr>
        <w:tc>
          <w:tcPr>
            <w:tcW w:w="2486"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100" w:beforeAutospacing="1" w:after="100"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品目</w:t>
            </w:r>
          </w:p>
        </w:tc>
        <w:tc>
          <w:tcPr>
            <w:tcW w:w="6804"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100" w:beforeAutospacing="1" w:after="100"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消防工程和安防工程</w:t>
            </w:r>
          </w:p>
        </w:tc>
      </w:tr>
      <w:tr w:rsidR="004217D1" w:rsidRPr="004217D1" w:rsidTr="004217D1">
        <w:trPr>
          <w:jc w:val="center"/>
        </w:trPr>
        <w:tc>
          <w:tcPr>
            <w:tcW w:w="2486"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采购单位</w:t>
            </w:r>
          </w:p>
        </w:tc>
        <w:tc>
          <w:tcPr>
            <w:tcW w:w="6804"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辽宁轻工职业学院</w:t>
            </w:r>
          </w:p>
        </w:tc>
      </w:tr>
      <w:tr w:rsidR="004217D1" w:rsidRPr="004217D1" w:rsidTr="004217D1">
        <w:trPr>
          <w:jc w:val="center"/>
        </w:trPr>
        <w:tc>
          <w:tcPr>
            <w:tcW w:w="2486"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行政区域</w:t>
            </w:r>
          </w:p>
        </w:tc>
        <w:tc>
          <w:tcPr>
            <w:tcW w:w="2267" w:type="dxa"/>
            <w:gridSpan w:val="2"/>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辽宁省</w:t>
            </w:r>
          </w:p>
        </w:tc>
        <w:tc>
          <w:tcPr>
            <w:tcW w:w="1418"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公告时间</w:t>
            </w:r>
          </w:p>
        </w:tc>
        <w:tc>
          <w:tcPr>
            <w:tcW w:w="3119" w:type="dxa"/>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2019年04月28日 12点08分</w:t>
            </w:r>
          </w:p>
        </w:tc>
      </w:tr>
      <w:tr w:rsidR="004217D1" w:rsidRPr="004217D1" w:rsidTr="004217D1">
        <w:trPr>
          <w:jc w:val="center"/>
        </w:trPr>
        <w:tc>
          <w:tcPr>
            <w:tcW w:w="2486"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本项目招标公告日期</w:t>
            </w:r>
          </w:p>
        </w:tc>
        <w:tc>
          <w:tcPr>
            <w:tcW w:w="2267" w:type="dxa"/>
            <w:gridSpan w:val="2"/>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 xml:space="preserve">2019年04月15日 </w:t>
            </w:r>
          </w:p>
        </w:tc>
        <w:tc>
          <w:tcPr>
            <w:tcW w:w="1418"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成交日期</w:t>
            </w:r>
          </w:p>
        </w:tc>
        <w:tc>
          <w:tcPr>
            <w:tcW w:w="3119" w:type="dxa"/>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2019年04月26日</w:t>
            </w:r>
          </w:p>
        </w:tc>
      </w:tr>
      <w:tr w:rsidR="004217D1" w:rsidRPr="004217D1" w:rsidTr="004217D1">
        <w:trPr>
          <w:jc w:val="center"/>
        </w:trPr>
        <w:tc>
          <w:tcPr>
            <w:tcW w:w="2486"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谈判小组、询价小组成员名单及单一来源采购人员名单</w:t>
            </w:r>
          </w:p>
        </w:tc>
        <w:tc>
          <w:tcPr>
            <w:tcW w:w="6804"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杨霞、王志军、陈开颜</w:t>
            </w:r>
          </w:p>
        </w:tc>
      </w:tr>
      <w:tr w:rsidR="004217D1" w:rsidRPr="004217D1" w:rsidTr="004217D1">
        <w:trPr>
          <w:jc w:val="center"/>
        </w:trPr>
        <w:tc>
          <w:tcPr>
            <w:tcW w:w="2486"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总成交金额</w:t>
            </w:r>
          </w:p>
        </w:tc>
        <w:tc>
          <w:tcPr>
            <w:tcW w:w="6804"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 xml:space="preserve">￥7.300859万元（人民币） </w:t>
            </w:r>
          </w:p>
        </w:tc>
      </w:tr>
      <w:tr w:rsidR="004217D1" w:rsidRPr="004217D1" w:rsidTr="004217D1">
        <w:trPr>
          <w:jc w:val="center"/>
        </w:trPr>
        <w:tc>
          <w:tcPr>
            <w:tcW w:w="9290" w:type="dxa"/>
            <w:gridSpan w:val="5"/>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联系人及联系方式：</w:t>
            </w:r>
          </w:p>
        </w:tc>
      </w:tr>
      <w:tr w:rsidR="004217D1" w:rsidRPr="004217D1" w:rsidTr="004217D1">
        <w:trPr>
          <w:jc w:val="center"/>
        </w:trPr>
        <w:tc>
          <w:tcPr>
            <w:tcW w:w="3358"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项目联系人</w:t>
            </w:r>
          </w:p>
        </w:tc>
        <w:tc>
          <w:tcPr>
            <w:tcW w:w="5932"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周琳</w:t>
            </w:r>
          </w:p>
        </w:tc>
      </w:tr>
      <w:tr w:rsidR="004217D1" w:rsidRPr="004217D1" w:rsidTr="004217D1">
        <w:trPr>
          <w:jc w:val="center"/>
        </w:trPr>
        <w:tc>
          <w:tcPr>
            <w:tcW w:w="3358"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项目联系电话</w:t>
            </w:r>
          </w:p>
        </w:tc>
        <w:tc>
          <w:tcPr>
            <w:tcW w:w="5932"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15641149096</w:t>
            </w:r>
          </w:p>
        </w:tc>
      </w:tr>
      <w:tr w:rsidR="004217D1" w:rsidRPr="004217D1" w:rsidTr="004217D1">
        <w:trPr>
          <w:jc w:val="center"/>
        </w:trPr>
        <w:tc>
          <w:tcPr>
            <w:tcW w:w="3358"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lastRenderedPageBreak/>
              <w:t>采购单位</w:t>
            </w:r>
          </w:p>
        </w:tc>
        <w:tc>
          <w:tcPr>
            <w:tcW w:w="5932"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辽宁轻工职业学院</w:t>
            </w:r>
          </w:p>
        </w:tc>
      </w:tr>
      <w:tr w:rsidR="004217D1" w:rsidRPr="004217D1" w:rsidTr="004217D1">
        <w:trPr>
          <w:jc w:val="center"/>
        </w:trPr>
        <w:tc>
          <w:tcPr>
            <w:tcW w:w="3358"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采购单位地址</w:t>
            </w:r>
          </w:p>
        </w:tc>
        <w:tc>
          <w:tcPr>
            <w:tcW w:w="5932"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大连市金州新区金港路288号</w:t>
            </w:r>
          </w:p>
        </w:tc>
      </w:tr>
      <w:tr w:rsidR="004217D1" w:rsidRPr="004217D1" w:rsidTr="004217D1">
        <w:trPr>
          <w:jc w:val="center"/>
        </w:trPr>
        <w:tc>
          <w:tcPr>
            <w:tcW w:w="3358"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采购单位联系方式</w:t>
            </w:r>
          </w:p>
        </w:tc>
        <w:tc>
          <w:tcPr>
            <w:tcW w:w="5932"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张峰 35387069@qq.com</w:t>
            </w:r>
          </w:p>
        </w:tc>
      </w:tr>
      <w:tr w:rsidR="004217D1" w:rsidRPr="004217D1" w:rsidTr="004217D1">
        <w:trPr>
          <w:jc w:val="center"/>
        </w:trPr>
        <w:tc>
          <w:tcPr>
            <w:tcW w:w="3358"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代理机构名称</w:t>
            </w:r>
          </w:p>
        </w:tc>
        <w:tc>
          <w:tcPr>
            <w:tcW w:w="5932"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大连德聚启辰项目管理咨询有限公司</w:t>
            </w:r>
          </w:p>
        </w:tc>
      </w:tr>
      <w:tr w:rsidR="004217D1" w:rsidRPr="004217D1" w:rsidTr="004217D1">
        <w:trPr>
          <w:jc w:val="center"/>
        </w:trPr>
        <w:tc>
          <w:tcPr>
            <w:tcW w:w="3358"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代理机构地址</w:t>
            </w:r>
          </w:p>
        </w:tc>
        <w:tc>
          <w:tcPr>
            <w:tcW w:w="5932"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大连市沙河口区东北路75-8</w:t>
            </w:r>
          </w:p>
        </w:tc>
      </w:tr>
      <w:tr w:rsidR="004217D1" w:rsidRPr="004217D1" w:rsidTr="004217D1">
        <w:trPr>
          <w:jc w:val="center"/>
        </w:trPr>
        <w:tc>
          <w:tcPr>
            <w:tcW w:w="3358"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代理机构联系方式</w:t>
            </w:r>
          </w:p>
        </w:tc>
        <w:tc>
          <w:tcPr>
            <w:tcW w:w="5932"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周琳 15641149096</w:t>
            </w:r>
          </w:p>
        </w:tc>
      </w:tr>
      <w:tr w:rsidR="004217D1" w:rsidRPr="004217D1" w:rsidTr="004217D1">
        <w:trPr>
          <w:jc w:val="center"/>
        </w:trPr>
        <w:tc>
          <w:tcPr>
            <w:tcW w:w="9290" w:type="dxa"/>
            <w:gridSpan w:val="5"/>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r w:rsidRPr="004217D1">
              <w:rPr>
                <w:rFonts w:ascii="微软雅黑" w:eastAsia="微软雅黑" w:hAnsi="微软雅黑" w:cs="宋体" w:hint="eastAsia"/>
                <w:b/>
                <w:bCs/>
                <w:color w:val="02396F"/>
                <w:kern w:val="0"/>
                <w:szCs w:val="21"/>
              </w:rPr>
              <w:t>附件：</w:t>
            </w:r>
          </w:p>
        </w:tc>
      </w:tr>
      <w:tr w:rsidR="004217D1" w:rsidRPr="004217D1" w:rsidTr="004217D1">
        <w:trPr>
          <w:jc w:val="center"/>
        </w:trPr>
        <w:tc>
          <w:tcPr>
            <w:tcW w:w="3358"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4217D1" w:rsidRPr="004217D1" w:rsidRDefault="004217D1" w:rsidP="004217D1">
            <w:pPr>
              <w:widowControl/>
              <w:spacing w:beforeAutospacing="1" w:afterAutospacing="1" w:line="360" w:lineRule="atLeast"/>
              <w:jc w:val="righ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附件1</w:t>
            </w:r>
          </w:p>
        </w:tc>
        <w:tc>
          <w:tcPr>
            <w:tcW w:w="5932"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4217D1" w:rsidRPr="004217D1" w:rsidRDefault="004217D1" w:rsidP="004217D1">
            <w:pPr>
              <w:widowControl/>
              <w:spacing w:beforeAutospacing="1" w:afterAutospacing="1" w:line="360" w:lineRule="atLeast"/>
              <w:jc w:val="left"/>
              <w:rPr>
                <w:rFonts w:ascii="微软雅黑" w:eastAsia="微软雅黑" w:hAnsi="微软雅黑" w:cs="宋体"/>
                <w:b/>
                <w:bCs/>
                <w:color w:val="02396F"/>
                <w:kern w:val="0"/>
                <w:szCs w:val="21"/>
              </w:rPr>
            </w:pPr>
            <w:hyperlink r:id="rId6" w:tooltip="点击下载" w:history="1">
              <w:r w:rsidRPr="004217D1">
                <w:rPr>
                  <w:rFonts w:ascii="微软雅黑" w:eastAsia="微软雅黑" w:hAnsi="微软雅黑" w:cs="宋体"/>
                  <w:b/>
                  <w:bCs/>
                  <w:color w:val="02396F"/>
                  <w:kern w:val="0"/>
                  <w:u w:val="single"/>
                </w:rPr>
                <w:t xml:space="preserve">DJQC20190402消防公告.doc </w:t>
              </w:r>
            </w:hyperlink>
          </w:p>
        </w:tc>
      </w:tr>
    </w:tbl>
    <w:p w:rsidR="004217D1" w:rsidRPr="004217D1" w:rsidRDefault="004217D1" w:rsidP="004217D1">
      <w:pPr>
        <w:widowControl/>
        <w:shd w:val="clear" w:color="auto" w:fill="FFFFFF"/>
        <w:spacing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 xml:space="preserve">　　大连德聚启辰项目管理咨询有限公司受辽宁轻工职业学院的委托，就“辽宁轻工职业学院三号教学楼室外及一层消防环网系统改造工程”项目（项目编号：DJQC20190402）组织采购，评标工作已经结束，成交结果如下：</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b/>
          <w:bCs/>
          <w:color w:val="383838"/>
          <w:kern w:val="0"/>
          <w:sz w:val="24"/>
          <w:szCs w:val="24"/>
        </w:rPr>
        <w:t>一、项目信息</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项目编号：DJQC20190402</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项目名称：辽宁轻工职业学院三号教学楼室外及一层消防环网系统改造工程</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项目联系人：周琳</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联系方式：15641149096</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b/>
          <w:bCs/>
          <w:color w:val="383838"/>
          <w:kern w:val="0"/>
          <w:sz w:val="24"/>
          <w:szCs w:val="24"/>
        </w:rPr>
        <w:t>二、采购单位信息</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lastRenderedPageBreak/>
        <w:t>采购单位名称：辽宁轻工职业学院</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采购单位地址：大连市金州新区金港路288号</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采购单位联系方式：张峰 35387069@qq.com</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b/>
          <w:bCs/>
          <w:color w:val="383838"/>
          <w:kern w:val="0"/>
          <w:sz w:val="24"/>
          <w:szCs w:val="24"/>
        </w:rPr>
        <w:t>三、采购代理机构信息</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采购代理机构全称：大连德聚启辰项目管理咨询有限公司</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采购代理机构地址：大连市沙河口区东北路75-8</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采购代理机构联系方式：周琳 15641149096</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b/>
          <w:bCs/>
          <w:color w:val="383838"/>
          <w:kern w:val="0"/>
          <w:sz w:val="24"/>
          <w:szCs w:val="24"/>
        </w:rPr>
        <w:t>四、成交信息</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招标文件编号：DJQC20190402</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本项目招标公告日期：2019年04月15日</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成交日期：2019年04月26日</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总成交金额：7.300859 万元（人民币）</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成交供应商名称、地址及成交金额：</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35"/>
        <w:gridCol w:w="2955"/>
        <w:gridCol w:w="2115"/>
        <w:gridCol w:w="1416"/>
      </w:tblGrid>
      <w:tr w:rsidR="004217D1" w:rsidRPr="004217D1" w:rsidTr="004217D1">
        <w:tc>
          <w:tcPr>
            <w:tcW w:w="0" w:type="auto"/>
            <w:tcBorders>
              <w:top w:val="outset" w:sz="6" w:space="0" w:color="auto"/>
              <w:left w:val="outset" w:sz="6" w:space="0" w:color="auto"/>
              <w:bottom w:val="outset" w:sz="6" w:space="0" w:color="auto"/>
              <w:right w:val="outset" w:sz="6" w:space="0" w:color="auto"/>
            </w:tcBorders>
            <w:vAlign w:val="center"/>
            <w:hideMark/>
          </w:tcPr>
          <w:p w:rsidR="004217D1" w:rsidRPr="004217D1" w:rsidRDefault="004217D1" w:rsidP="004217D1">
            <w:pPr>
              <w:widowControl/>
              <w:spacing w:line="360" w:lineRule="atLeast"/>
              <w:jc w:val="lef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序号</w:t>
            </w:r>
          </w:p>
        </w:tc>
        <w:tc>
          <w:tcPr>
            <w:tcW w:w="0" w:type="auto"/>
            <w:tcBorders>
              <w:top w:val="outset" w:sz="6" w:space="0" w:color="auto"/>
              <w:left w:val="outset" w:sz="6" w:space="0" w:color="auto"/>
              <w:bottom w:val="outset" w:sz="6" w:space="0" w:color="auto"/>
              <w:right w:val="outset" w:sz="6" w:space="0" w:color="auto"/>
            </w:tcBorders>
            <w:vAlign w:val="center"/>
            <w:hideMark/>
          </w:tcPr>
          <w:p w:rsidR="004217D1" w:rsidRPr="004217D1" w:rsidRDefault="004217D1" w:rsidP="004217D1">
            <w:pPr>
              <w:widowControl/>
              <w:spacing w:line="360" w:lineRule="atLeast"/>
              <w:jc w:val="lef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成交供应商名称</w:t>
            </w:r>
          </w:p>
        </w:tc>
        <w:tc>
          <w:tcPr>
            <w:tcW w:w="0" w:type="auto"/>
            <w:tcBorders>
              <w:top w:val="outset" w:sz="6" w:space="0" w:color="auto"/>
              <w:left w:val="outset" w:sz="6" w:space="0" w:color="auto"/>
              <w:bottom w:val="outset" w:sz="6" w:space="0" w:color="auto"/>
              <w:right w:val="outset" w:sz="6" w:space="0" w:color="auto"/>
            </w:tcBorders>
            <w:vAlign w:val="center"/>
            <w:hideMark/>
          </w:tcPr>
          <w:p w:rsidR="004217D1" w:rsidRPr="004217D1" w:rsidRDefault="004217D1" w:rsidP="004217D1">
            <w:pPr>
              <w:widowControl/>
              <w:spacing w:line="360" w:lineRule="atLeast"/>
              <w:jc w:val="lef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成交供应商联系地址</w:t>
            </w:r>
          </w:p>
        </w:tc>
        <w:tc>
          <w:tcPr>
            <w:tcW w:w="0" w:type="auto"/>
            <w:tcBorders>
              <w:top w:val="outset" w:sz="6" w:space="0" w:color="auto"/>
              <w:left w:val="outset" w:sz="6" w:space="0" w:color="auto"/>
              <w:bottom w:val="outset" w:sz="6" w:space="0" w:color="auto"/>
              <w:right w:val="outset" w:sz="6" w:space="0" w:color="auto"/>
            </w:tcBorders>
            <w:vAlign w:val="center"/>
            <w:hideMark/>
          </w:tcPr>
          <w:p w:rsidR="004217D1" w:rsidRPr="004217D1" w:rsidRDefault="004217D1" w:rsidP="004217D1">
            <w:pPr>
              <w:widowControl/>
              <w:spacing w:line="360" w:lineRule="atLeast"/>
              <w:jc w:val="lef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成交金额(万元)</w:t>
            </w:r>
          </w:p>
        </w:tc>
      </w:tr>
      <w:tr w:rsidR="004217D1" w:rsidRPr="004217D1" w:rsidTr="004217D1">
        <w:tc>
          <w:tcPr>
            <w:tcW w:w="0" w:type="auto"/>
            <w:tcBorders>
              <w:top w:val="outset" w:sz="6" w:space="0" w:color="auto"/>
              <w:left w:val="outset" w:sz="6" w:space="0" w:color="auto"/>
              <w:bottom w:val="outset" w:sz="6" w:space="0" w:color="auto"/>
              <w:right w:val="outset" w:sz="6" w:space="0" w:color="auto"/>
            </w:tcBorders>
            <w:vAlign w:val="center"/>
            <w:hideMark/>
          </w:tcPr>
          <w:p w:rsidR="004217D1" w:rsidRPr="004217D1" w:rsidRDefault="004217D1" w:rsidP="004217D1">
            <w:pPr>
              <w:widowControl/>
              <w:spacing w:line="360" w:lineRule="atLeast"/>
              <w:jc w:val="lef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17D1" w:rsidRPr="004217D1" w:rsidRDefault="004217D1" w:rsidP="004217D1">
            <w:pPr>
              <w:widowControl/>
              <w:spacing w:line="360" w:lineRule="atLeast"/>
              <w:jc w:val="lef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大连滨城兴隆建筑工程有限公司</w:t>
            </w:r>
          </w:p>
        </w:tc>
        <w:tc>
          <w:tcPr>
            <w:tcW w:w="0" w:type="auto"/>
            <w:tcBorders>
              <w:top w:val="outset" w:sz="6" w:space="0" w:color="auto"/>
              <w:left w:val="outset" w:sz="6" w:space="0" w:color="auto"/>
              <w:bottom w:val="outset" w:sz="6" w:space="0" w:color="auto"/>
              <w:right w:val="outset" w:sz="6" w:space="0" w:color="auto"/>
            </w:tcBorders>
            <w:vAlign w:val="center"/>
            <w:hideMark/>
          </w:tcPr>
          <w:p w:rsidR="004217D1" w:rsidRPr="004217D1" w:rsidRDefault="004217D1" w:rsidP="004217D1">
            <w:pPr>
              <w:widowControl/>
              <w:spacing w:line="360" w:lineRule="atLeast"/>
              <w:jc w:val="lef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庄河市栗子房镇陶屯村</w:t>
            </w:r>
          </w:p>
        </w:tc>
        <w:tc>
          <w:tcPr>
            <w:tcW w:w="0" w:type="auto"/>
            <w:tcBorders>
              <w:top w:val="outset" w:sz="6" w:space="0" w:color="auto"/>
              <w:left w:val="outset" w:sz="6" w:space="0" w:color="auto"/>
              <w:bottom w:val="outset" w:sz="6" w:space="0" w:color="auto"/>
              <w:right w:val="outset" w:sz="6" w:space="0" w:color="auto"/>
            </w:tcBorders>
            <w:vAlign w:val="center"/>
            <w:hideMark/>
          </w:tcPr>
          <w:p w:rsidR="004217D1" w:rsidRPr="004217D1" w:rsidRDefault="004217D1" w:rsidP="004217D1">
            <w:pPr>
              <w:widowControl/>
              <w:spacing w:line="360" w:lineRule="atLeast"/>
              <w:jc w:val="left"/>
              <w:rPr>
                <w:rFonts w:ascii="微软雅黑" w:eastAsia="微软雅黑" w:hAnsi="微软雅黑" w:cs="宋体"/>
                <w:color w:val="02396F"/>
                <w:kern w:val="0"/>
                <w:szCs w:val="21"/>
              </w:rPr>
            </w:pPr>
            <w:r w:rsidRPr="004217D1">
              <w:rPr>
                <w:rFonts w:ascii="微软雅黑" w:eastAsia="微软雅黑" w:hAnsi="微软雅黑" w:cs="宋体" w:hint="eastAsia"/>
                <w:color w:val="02396F"/>
                <w:kern w:val="0"/>
                <w:szCs w:val="21"/>
              </w:rPr>
              <w:t>7.300859</w:t>
            </w:r>
          </w:p>
        </w:tc>
      </w:tr>
    </w:tbl>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b/>
          <w:bCs/>
          <w:color w:val="383838"/>
          <w:kern w:val="0"/>
          <w:sz w:val="24"/>
          <w:szCs w:val="24"/>
        </w:rPr>
        <w:lastRenderedPageBreak/>
        <w:t>本项目代理费总金额：</w:t>
      </w:r>
      <w:r>
        <w:rPr>
          <w:rFonts w:ascii="微软雅黑" w:eastAsia="微软雅黑" w:hAnsi="微软雅黑" w:cs="宋体" w:hint="eastAsia"/>
          <w:b/>
          <w:bCs/>
          <w:color w:val="383838"/>
          <w:kern w:val="0"/>
          <w:sz w:val="24"/>
          <w:szCs w:val="24"/>
        </w:rPr>
        <w:t>0.1095</w:t>
      </w:r>
      <w:r w:rsidRPr="004217D1">
        <w:rPr>
          <w:rFonts w:ascii="微软雅黑" w:eastAsia="微软雅黑" w:hAnsi="微软雅黑" w:cs="宋体" w:hint="eastAsia"/>
          <w:b/>
          <w:bCs/>
          <w:color w:val="383838"/>
          <w:kern w:val="0"/>
          <w:sz w:val="24"/>
          <w:szCs w:val="24"/>
        </w:rPr>
        <w:t>万元（人民币）</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本项目代理费收费标准：</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详见询价采购文件</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谈判小组、询价小组、磋商小组成员名单及单一来源采购人员名单：</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杨霞、王志军、陈开颜</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b/>
          <w:bCs/>
          <w:color w:val="383838"/>
          <w:kern w:val="0"/>
          <w:sz w:val="24"/>
          <w:szCs w:val="24"/>
        </w:rPr>
        <w:t>五、项目用途、简要技术要求及合同履行日期：</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辽宁轻工职业学院三号教学楼室外及一层消防环网系统改造工程 </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b/>
          <w:bCs/>
          <w:color w:val="383838"/>
          <w:kern w:val="0"/>
          <w:sz w:val="24"/>
          <w:szCs w:val="24"/>
        </w:rPr>
        <w:t>六、成交标的名称、规格型号、数量、单价、服务要求：</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color w:val="383838"/>
          <w:kern w:val="0"/>
          <w:sz w:val="24"/>
          <w:szCs w:val="24"/>
        </w:rPr>
        <w:t>辽宁轻工职业学院三号教学楼室外及一层消防环网系统改造工程</w:t>
      </w:r>
    </w:p>
    <w:p w:rsidR="004217D1" w:rsidRPr="004217D1" w:rsidRDefault="004217D1" w:rsidP="004217D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4217D1">
        <w:rPr>
          <w:rFonts w:ascii="微软雅黑" w:eastAsia="微软雅黑" w:hAnsi="微软雅黑" w:cs="宋体" w:hint="eastAsia"/>
          <w:b/>
          <w:bCs/>
          <w:color w:val="383838"/>
          <w:kern w:val="0"/>
          <w:sz w:val="24"/>
          <w:szCs w:val="24"/>
        </w:rPr>
        <w:t>七、其它补充事宜</w:t>
      </w:r>
    </w:p>
    <w:p w:rsidR="00C834CF" w:rsidRDefault="00C834CF"/>
    <w:sectPr w:rsidR="00C834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4CF" w:rsidRDefault="00C834CF" w:rsidP="004217D1">
      <w:r>
        <w:separator/>
      </w:r>
    </w:p>
  </w:endnote>
  <w:endnote w:type="continuationSeparator" w:id="1">
    <w:p w:rsidR="00C834CF" w:rsidRDefault="00C834CF" w:rsidP="004217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4CF" w:rsidRDefault="00C834CF" w:rsidP="004217D1">
      <w:r>
        <w:separator/>
      </w:r>
    </w:p>
  </w:footnote>
  <w:footnote w:type="continuationSeparator" w:id="1">
    <w:p w:rsidR="00C834CF" w:rsidRDefault="00C834CF" w:rsidP="004217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17D1"/>
    <w:rsid w:val="004217D1"/>
    <w:rsid w:val="00C834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17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17D1"/>
    <w:rPr>
      <w:sz w:val="18"/>
      <w:szCs w:val="18"/>
    </w:rPr>
  </w:style>
  <w:style w:type="paragraph" w:styleId="a4">
    <w:name w:val="footer"/>
    <w:basedOn w:val="a"/>
    <w:link w:val="Char0"/>
    <w:uiPriority w:val="99"/>
    <w:semiHidden/>
    <w:unhideWhenUsed/>
    <w:rsid w:val="004217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17D1"/>
    <w:rPr>
      <w:sz w:val="18"/>
      <w:szCs w:val="18"/>
    </w:rPr>
  </w:style>
  <w:style w:type="character" w:styleId="a5">
    <w:name w:val="Hyperlink"/>
    <w:basedOn w:val="a0"/>
    <w:uiPriority w:val="99"/>
    <w:semiHidden/>
    <w:unhideWhenUsed/>
    <w:rsid w:val="004217D1"/>
    <w:rPr>
      <w:rFonts w:ascii="微软雅黑" w:eastAsia="微软雅黑" w:hAnsi="微软雅黑" w:hint="eastAsia"/>
      <w:color w:val="02396F"/>
      <w:sz w:val="21"/>
      <w:szCs w:val="21"/>
      <w:u w:val="single"/>
    </w:rPr>
  </w:style>
  <w:style w:type="paragraph" w:styleId="a6">
    <w:name w:val="Normal (Web)"/>
    <w:basedOn w:val="a"/>
    <w:uiPriority w:val="99"/>
    <w:unhideWhenUsed/>
    <w:rsid w:val="004217D1"/>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4217D1"/>
    <w:rPr>
      <w:color w:val="FFFFFF"/>
      <w:shd w:val="clear" w:color="auto" w:fill="A00000"/>
    </w:rPr>
  </w:style>
  <w:style w:type="paragraph" w:customStyle="1" w:styleId="tc1">
    <w:name w:val="tc1"/>
    <w:basedOn w:val="a"/>
    <w:rsid w:val="004217D1"/>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webSettings.xml><?xml version="1.0" encoding="utf-8"?>
<w:webSettings xmlns:r="http://schemas.openxmlformats.org/officeDocument/2006/relationships" xmlns:w="http://schemas.openxmlformats.org/wordprocessingml/2006/main">
  <w:divs>
    <w:div w:id="943418700">
      <w:bodyDiv w:val="1"/>
      <w:marLeft w:val="0"/>
      <w:marRight w:val="0"/>
      <w:marTop w:val="0"/>
      <w:marBottom w:val="0"/>
      <w:divBdr>
        <w:top w:val="none" w:sz="0" w:space="0" w:color="auto"/>
        <w:left w:val="none" w:sz="0" w:space="0" w:color="auto"/>
        <w:bottom w:val="none" w:sz="0" w:space="0" w:color="auto"/>
        <w:right w:val="none" w:sz="0" w:space="0" w:color="auto"/>
      </w:divBdr>
      <w:divsChild>
        <w:div w:id="1544438119">
          <w:marLeft w:val="0"/>
          <w:marRight w:val="0"/>
          <w:marTop w:val="0"/>
          <w:marBottom w:val="0"/>
          <w:divBdr>
            <w:top w:val="none" w:sz="0" w:space="0" w:color="auto"/>
            <w:left w:val="none" w:sz="0" w:space="0" w:color="auto"/>
            <w:bottom w:val="none" w:sz="0" w:space="0" w:color="auto"/>
            <w:right w:val="none" w:sz="0" w:space="0" w:color="auto"/>
          </w:divBdr>
          <w:divsChild>
            <w:div w:id="1259019909">
              <w:marLeft w:val="0"/>
              <w:marRight w:val="0"/>
              <w:marTop w:val="0"/>
              <w:marBottom w:val="0"/>
              <w:divBdr>
                <w:top w:val="none" w:sz="0" w:space="0" w:color="auto"/>
                <w:left w:val="none" w:sz="0" w:space="0" w:color="auto"/>
                <w:bottom w:val="none" w:sz="0" w:space="0" w:color="auto"/>
                <w:right w:val="none" w:sz="0" w:space="0" w:color="auto"/>
              </w:divBdr>
              <w:divsChild>
                <w:div w:id="317001130">
                  <w:marLeft w:val="0"/>
                  <w:marRight w:val="0"/>
                  <w:marTop w:val="150"/>
                  <w:marBottom w:val="0"/>
                  <w:divBdr>
                    <w:top w:val="none" w:sz="0" w:space="0" w:color="auto"/>
                    <w:left w:val="none" w:sz="0" w:space="0" w:color="auto"/>
                    <w:bottom w:val="none" w:sz="0" w:space="0" w:color="auto"/>
                    <w:right w:val="none" w:sz="0" w:space="0" w:color="auto"/>
                  </w:divBdr>
                  <w:divsChild>
                    <w:div w:id="2059284741">
                      <w:marLeft w:val="150"/>
                      <w:marRight w:val="0"/>
                      <w:marTop w:val="300"/>
                      <w:marBottom w:val="150"/>
                      <w:divBdr>
                        <w:top w:val="none" w:sz="0" w:space="0" w:color="auto"/>
                        <w:left w:val="none" w:sz="0" w:space="0" w:color="auto"/>
                        <w:bottom w:val="none" w:sz="0" w:space="0" w:color="auto"/>
                        <w:right w:val="none" w:sz="0" w:space="0" w:color="auto"/>
                      </w:divBdr>
                      <w:divsChild>
                        <w:div w:id="133376381">
                          <w:marLeft w:val="0"/>
                          <w:marRight w:val="0"/>
                          <w:marTop w:val="0"/>
                          <w:marBottom w:val="0"/>
                          <w:divBdr>
                            <w:top w:val="none" w:sz="0" w:space="0" w:color="auto"/>
                            <w:left w:val="none" w:sz="0" w:space="0" w:color="auto"/>
                            <w:bottom w:val="none" w:sz="0" w:space="0" w:color="auto"/>
                            <w:right w:val="none" w:sz="0" w:space="0" w:color="auto"/>
                          </w:divBdr>
                        </w:div>
                        <w:div w:id="1185900521">
                          <w:marLeft w:val="2100"/>
                          <w:marRight w:val="0"/>
                          <w:marTop w:val="300"/>
                          <w:marBottom w:val="300"/>
                          <w:divBdr>
                            <w:top w:val="none" w:sz="0" w:space="0" w:color="auto"/>
                            <w:left w:val="none" w:sz="0" w:space="0" w:color="auto"/>
                            <w:bottom w:val="none" w:sz="0" w:space="0" w:color="auto"/>
                            <w:right w:val="none" w:sz="0" w:space="0" w:color="auto"/>
                          </w:divBdr>
                        </w:div>
                        <w:div w:id="598949765">
                          <w:marLeft w:val="1425"/>
                          <w:marRight w:val="0"/>
                          <w:marTop w:val="0"/>
                          <w:marBottom w:val="0"/>
                          <w:divBdr>
                            <w:top w:val="none" w:sz="0" w:space="0" w:color="auto"/>
                            <w:left w:val="none" w:sz="0" w:space="0" w:color="auto"/>
                            <w:bottom w:val="none" w:sz="0" w:space="0" w:color="auto"/>
                            <w:right w:val="none" w:sz="0" w:space="0" w:color="auto"/>
                          </w:divBdr>
                          <w:divsChild>
                            <w:div w:id="242492029">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cpms.ccgp.gov.cn/GS6/BidInfo/downloads?fileId=2c8382a4693ca100016a621d93681161"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194</Words>
  <Characters>1112</Characters>
  <Application>Microsoft Office Word</Application>
  <DocSecurity>0</DocSecurity>
  <Lines>9</Lines>
  <Paragraphs>2</Paragraphs>
  <ScaleCrop>false</ScaleCrop>
  <Company>TJ</Company>
  <LinksUpToDate>false</LinksUpToDate>
  <CharactersWithSpaces>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dc:creator>
  <cp:keywords/>
  <dc:description/>
  <cp:lastModifiedBy>TJ</cp:lastModifiedBy>
  <cp:revision>2</cp:revision>
  <dcterms:created xsi:type="dcterms:W3CDTF">2019-05-06T01:27:00Z</dcterms:created>
  <dcterms:modified xsi:type="dcterms:W3CDTF">2019-05-06T01:28:00Z</dcterms:modified>
</cp:coreProperties>
</file>